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16.4.0.0 -->
  <w:body>
    <w:p w:rsidR="00E338BB" w:rsidP="00E338BB">
      <w:pPr>
        <w:rPr>
          <w:rFonts w:ascii="Arial" w:hAnsi="Arial" w:cs="Arial"/>
        </w:rPr>
      </w:pPr>
    </w:p>
    <w:p w:rsidR="00F34BC4" w:rsidP="00B05BC6">
      <w:pPr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How to</w:t>
      </w:r>
      <w:r w:rsidRPr="00B05BC6" w:rsidR="00B05BC6">
        <w:rPr>
          <w:rFonts w:ascii="Arial" w:hAnsi="Arial" w:cs="Arial"/>
          <w:b/>
          <w:sz w:val="36"/>
          <w:szCs w:val="36"/>
        </w:rPr>
        <w:t xml:space="preserve"> </w:t>
      </w:r>
      <w:r>
        <w:rPr>
          <w:rFonts w:ascii="Arial" w:hAnsi="Arial" w:cs="Arial"/>
          <w:b/>
          <w:sz w:val="36"/>
          <w:szCs w:val="36"/>
        </w:rPr>
        <w:t>iterate</w:t>
      </w:r>
      <w:r w:rsidR="00CF297F">
        <w:rPr>
          <w:rFonts w:ascii="Arial" w:hAnsi="Arial" w:cs="Arial"/>
          <w:b/>
          <w:sz w:val="36"/>
          <w:szCs w:val="36"/>
        </w:rPr>
        <w:t xml:space="preserve"> epic links</w:t>
      </w:r>
    </w:p>
    <w:p w:rsidR="00CF297F" w:rsidP="00B05BC6">
      <w:pPr>
        <w:rPr>
          <w:rFonts w:ascii="Arial" w:hAnsi="Arial" w:cs="Arial"/>
        </w:rPr>
      </w:pPr>
    </w:p>
    <w:tbl>
      <w:tblPr>
        <w:tblStyle w:val="TableGrid"/>
        <w:tblW w:w="14459" w:type="dxa"/>
        <w:tblInd w:w="-147" w:type="dxa"/>
        <w:tblLook w:val="04A0"/>
      </w:tblPr>
      <w:tblGrid>
        <w:gridCol w:w="961"/>
        <w:gridCol w:w="29"/>
        <w:gridCol w:w="1137"/>
        <w:gridCol w:w="67"/>
        <w:gridCol w:w="1067"/>
        <w:gridCol w:w="66"/>
        <w:gridCol w:w="2485"/>
        <w:gridCol w:w="55"/>
        <w:gridCol w:w="4056"/>
        <w:gridCol w:w="29"/>
        <w:gridCol w:w="4507"/>
      </w:tblGrid>
      <w:tr w:rsidTr="00C96DD4">
        <w:tblPrEx>
          <w:tblW w:w="14459" w:type="dxa"/>
          <w:tblInd w:w="-147" w:type="dxa"/>
          <w:tblLook w:val="04A0"/>
        </w:tblPrEx>
        <w:tc>
          <w:tcPr>
            <w:tcW w:w="993" w:type="dxa"/>
            <w:gridSpan w:val="2"/>
            <w:shd w:val="clear" w:color="auto" w:fill="ADB9CA" w:themeFill="text2" w:themeFillTint="66"/>
          </w:tcPr>
          <w:p w:rsidR="00CF297F" w:rsidRPr="002A64E0" w:rsidP="00C96DD4">
            <w:pPr>
              <w:rPr>
                <w:b/>
              </w:rPr>
            </w:pPr>
            <w:r w:rsidRPr="002A64E0">
              <w:rPr>
                <w:b/>
              </w:rPr>
              <w:t>Key</w:t>
            </w:r>
          </w:p>
        </w:tc>
        <w:tc>
          <w:tcPr>
            <w:tcW w:w="1134" w:type="dxa"/>
            <w:gridSpan w:val="2"/>
            <w:shd w:val="clear" w:color="auto" w:fill="ADB9CA" w:themeFill="text2" w:themeFillTint="66"/>
          </w:tcPr>
          <w:p w:rsidR="00CF297F" w:rsidRPr="002A64E0" w:rsidP="00C96DD4">
            <w:pPr>
              <w:rPr>
                <w:b/>
              </w:rPr>
            </w:pPr>
            <w:r w:rsidRPr="002A64E0">
              <w:rPr>
                <w:b/>
              </w:rPr>
              <w:t>IssueType</w:t>
            </w:r>
          </w:p>
        </w:tc>
        <w:tc>
          <w:tcPr>
            <w:tcW w:w="1134" w:type="dxa"/>
            <w:gridSpan w:val="2"/>
            <w:shd w:val="clear" w:color="auto" w:fill="ADB9CA" w:themeFill="text2" w:themeFillTint="66"/>
          </w:tcPr>
          <w:p w:rsidR="00CF297F" w:rsidRPr="002A64E0" w:rsidP="00C96DD4">
            <w:pPr>
              <w:rPr>
                <w:b/>
              </w:rPr>
            </w:pPr>
            <w:r w:rsidRPr="002A64E0">
              <w:rPr>
                <w:b/>
              </w:rPr>
              <w:t>Priority</w:t>
            </w:r>
          </w:p>
        </w:tc>
        <w:tc>
          <w:tcPr>
            <w:tcW w:w="2551" w:type="dxa"/>
            <w:gridSpan w:val="2"/>
            <w:shd w:val="clear" w:color="auto" w:fill="ADB9CA" w:themeFill="text2" w:themeFillTint="66"/>
          </w:tcPr>
          <w:p w:rsidR="00CF297F" w:rsidRPr="002A64E0" w:rsidP="00C96DD4">
            <w:pPr>
              <w:rPr>
                <w:b/>
              </w:rPr>
            </w:pPr>
            <w:r>
              <w:rPr>
                <w:b/>
              </w:rPr>
              <w:t>Summary</w:t>
            </w:r>
          </w:p>
        </w:tc>
        <w:tc>
          <w:tcPr>
            <w:tcW w:w="4111" w:type="dxa"/>
            <w:gridSpan w:val="2"/>
            <w:shd w:val="clear" w:color="auto" w:fill="ADB9CA" w:themeFill="text2" w:themeFillTint="66"/>
          </w:tcPr>
          <w:p w:rsidR="00CF297F" w:rsidRPr="002A64E0" w:rsidP="00C96DD4">
            <w:pPr>
              <w:rPr>
                <w:b/>
              </w:rPr>
            </w:pPr>
            <w:r>
              <w:rPr>
                <w:b/>
              </w:rPr>
              <w:t>Links</w:t>
            </w:r>
          </w:p>
        </w:tc>
        <w:tc>
          <w:tcPr>
            <w:tcW w:w="4536" w:type="dxa"/>
            <w:shd w:val="clear" w:color="auto" w:fill="ADB9CA" w:themeFill="text2" w:themeFillTint="66"/>
          </w:tcPr>
          <w:p w:rsidR="00CF297F" w:rsidRPr="002A64E0" w:rsidP="00C96DD4">
            <w:pPr>
              <w:rPr>
                <w:b/>
              </w:rPr>
            </w:pPr>
            <w:r>
              <w:rPr>
                <w:b/>
              </w:rPr>
              <w:t>Epic</w:t>
            </w:r>
            <w:r w:rsidRPr="002A64E0">
              <w:rPr>
                <w:b/>
              </w:rPr>
              <w:t xml:space="preserve"> Cases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ACD-13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Story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Accusantium atque impedit accusantium dolores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ACD-13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 - </w:t>
            </w:r>
            <w:r w:rsidRPr="005E3610">
              <w:t>ACD-10</w:t>
            </w:r>
            <w:r>
              <w:t>:Possimus deserunt non in sit eiusmod est irure officiis eos ut eum tenetur</w:t>
            </w:r>
          </w:p>
        </w:tc>
        <w:tc>
          <w:tcPr>
            <w:tcW w:w="4536" w:type="dxa"/>
            <w:gridSpan w:val="2"/>
          </w:tcPr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- </w:t>
            </w:r>
            <w:r w:rsidRPr="005E3610">
              <w:t>ACD-10</w:t>
            </w:r>
            <w:r>
              <w:t>:Possimus deserunt non in sit eiusmod est irure officiis eos ut eum tenetur</w:t>
            </w:r>
          </w:p>
          <w:p w:rsidR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ACD-13</w:t>
            </w:r>
            <w:r>
              <w:t>:Accusantium atque impedit accusantium dolores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ACD-12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Story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Enim aspernatur molestiae et culpa tempora alias voluptas fugiat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ACD-12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 - </w:t>
            </w:r>
            <w:r w:rsidRPr="005E3610">
              <w:t>ACD-9</w:t>
            </w:r>
            <w:r>
              <w:t>:Quidem vel ex consequatur quidem nihil temporibus architecto ut proident sint ipsa</w:t>
            </w:r>
          </w:p>
        </w:tc>
        <w:tc>
          <w:tcPr>
            <w:tcW w:w="4536" w:type="dxa"/>
            <w:gridSpan w:val="2"/>
          </w:tcPr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- </w:t>
            </w:r>
            <w:r w:rsidRPr="005E3610">
              <w:t>ACD-9</w:t>
            </w:r>
            <w:r>
              <w:t>:Quidem vel ex consequatur quidem nihil temporibus architecto ut proident sint ipsa</w:t>
            </w:r>
          </w:p>
          <w:p w:rsidR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ACD-12</w:t>
            </w:r>
            <w:r>
              <w:t>:Enim aspernatur molestiae et culpa tempora alias voluptas fugiat</w:t>
            </w:r>
          </w:p>
          <w:p w:rsidR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ACD-11</w:t>
            </w:r>
            <w:r>
              <w:t>:Autem magnam recusandae Dolore fuga Enim laudantium aut enim itaque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ACD-11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Story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Autem magnam recusandae Dolore fuga Enim laudantium aut enim itaque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ACD-11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ACD-5:Numquam Nam ratione voluptatibus asperiores ea harum quia ut debitis expedita aut facilis labore id iste minim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ACD-4:Blanditiis ea nostrum quae modi aut quo et aut doloremque aspernatur pariatur</w:t>
            </w:r>
          </w:p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 - </w:t>
            </w:r>
            <w:r w:rsidRPr="005E3610">
              <w:t>ACD-9</w:t>
            </w:r>
            <w:r>
              <w:t>:Quidem vel ex consequatur quidem nihil temporibus architecto ut proident sint ipsa</w:t>
            </w:r>
          </w:p>
        </w:tc>
        <w:tc>
          <w:tcPr>
            <w:tcW w:w="4536" w:type="dxa"/>
            <w:gridSpan w:val="2"/>
          </w:tcPr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- </w:t>
            </w:r>
            <w:r w:rsidRPr="005E3610">
              <w:t>ACD-9</w:t>
            </w:r>
            <w:r>
              <w:t>:Quidem vel ex consequatur quidem nihil temporibus architecto ut proident sint ipsa</w:t>
            </w:r>
          </w:p>
          <w:p w:rsidR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ACD-12</w:t>
            </w:r>
            <w:r>
              <w:t>:Enim aspernatur molestiae et culpa tempora alias voluptas fugiat</w:t>
            </w:r>
          </w:p>
          <w:p w:rsidR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ACD-11</w:t>
            </w:r>
            <w:r>
              <w:t>:Autem magnam recusandae Dolore fuga Enim laudantium aut enim itaque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ACD-10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Epic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Possimus deserunt non in sit eiusmod est irure officiis eos ut eum tenetur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ACD-10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ACD-1:Aut quis autem facilis ea numquam animi neque nihil nobis facilis modi est minus do repellendus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ACD-4:Blanditiis ea nostrum quae modi aut quo et aut doloremque aspernatur pariatur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ACD-13:Accusantium atque impedit accusantium dolores</w:t>
            </w:r>
          </w:p>
        </w:tc>
        <w:tc>
          <w:tcPr>
            <w:tcW w:w="4536" w:type="dxa"/>
            <w:gridSpan w:val="2"/>
          </w:tcPr>
          <w:p/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ACD-9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Epic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Quidem vel ex consequatur quidem nihil temporibus architecto ut proident sint ipsa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ACD-9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ACD-11:Autem magnam recusandae Dolore fuga Enim laudantium aut enim itaque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ACD-12:Enim aspernatur molestiae et culpa tempora alias voluptas fugiat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ACD-5:Numquam Nam ratione voluptatibus asperiores ea harum quia ut debitis expedita aut facilis labore id iste minim</w:t>
            </w:r>
          </w:p>
        </w:tc>
        <w:tc>
          <w:tcPr>
            <w:tcW w:w="4536" w:type="dxa"/>
            <w:gridSpan w:val="2"/>
          </w:tcPr>
          <w:p/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ACD-8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Sub Test Execution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Fuga Mollit debitis id cupidatat molestiae obcaecati praesentium enim debitis sed voluptas ut facilis deserunt consequatur voluptate in qui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ACD-8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BB2B30">
              <w:t>Doesn't have Links</w:t>
            </w:r>
          </w:p>
        </w:tc>
        <w:tc>
          <w:tcPr>
            <w:tcW w:w="4536" w:type="dxa"/>
            <w:gridSpan w:val="2"/>
          </w:tcPr>
          <w:p w:rsidR="00CF297F" w:rsidP="00C96DD4">
            <w:r w:rsidRPr="00BB2B30">
              <w:t>Doesn't have Links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ACD-7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Sub Test Execution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Molestias nesciunt et sunt earum officia fugiat corrupti quia harum mollitia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ACD-7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BB2B30">
              <w:t>Doesn't have Links</w:t>
            </w:r>
          </w:p>
        </w:tc>
        <w:tc>
          <w:tcPr>
            <w:tcW w:w="4536" w:type="dxa"/>
            <w:gridSpan w:val="2"/>
          </w:tcPr>
          <w:p w:rsidR="00CF297F" w:rsidP="00C96DD4">
            <w:r w:rsidRPr="00BB2B30">
              <w:t>Doesn't have Links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ACD-6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Story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Commodi autem saepe blanditiis explicabo Culpa veniam reiciendis reiciendis officia reprehenderit exercitation consequatur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ACD-6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BB2B30">
              <w:t>Doesn't have Links</w:t>
            </w:r>
          </w:p>
        </w:tc>
        <w:tc>
          <w:tcPr>
            <w:tcW w:w="4536" w:type="dxa"/>
            <w:gridSpan w:val="2"/>
          </w:tcPr>
          <w:p w:rsidR="00CF297F" w:rsidP="00C96DD4">
            <w:r w:rsidRPr="00BB2B30">
              <w:t>Doesn't have Links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ACD-5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Story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Numquam Nam ratione voluptatibus asperiores ea harum quia ut debitis expedita aut facilis labore id iste minim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ACD-5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ACD-1:Aut quis autem facilis ea numquam animi neque nihil nobis facilis modi est minus do repellendus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ACD-3:Laborum Rerum non proident exercitationem veniam tempor dolor sit aliquip odio quam corrupti in assumenda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BIX-25:TesteWiki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ACD-11:Autem magnam recusandae Dolore fuga Enim laudantium aut enim itaque</w:t>
            </w:r>
          </w:p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 - </w:t>
            </w:r>
            <w:r w:rsidRPr="005E3610">
              <w:t>ACD-9</w:t>
            </w:r>
            <w:r>
              <w:t>:Quidem vel ex consequatur quidem nihil temporibus architecto ut proident sint ipsa</w:t>
            </w:r>
          </w:p>
        </w:tc>
        <w:tc>
          <w:tcPr>
            <w:tcW w:w="4536" w:type="dxa"/>
            <w:gridSpan w:val="2"/>
          </w:tcPr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- </w:t>
            </w:r>
            <w:r w:rsidRPr="005E3610">
              <w:t>ACD-9</w:t>
            </w:r>
            <w:r>
              <w:t>:Quidem vel ex consequatur quidem nihil temporibus architecto ut proident sint ipsa</w:t>
            </w:r>
          </w:p>
          <w:p w:rsidR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ACD-12</w:t>
            </w:r>
            <w:r>
              <w:t>:Enim aspernatur molestiae et culpa tempora alias voluptas fugiat</w:t>
            </w:r>
          </w:p>
          <w:p w:rsidR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ACD-11</w:t>
            </w:r>
            <w:r>
              <w:t>:Autem magnam recusandae Dolore fuga Enim laudantium aut enim itaque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ACD-4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Story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Blanditiis ea nostrum quae modi aut quo et aut doloremque aspernatur pariatur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ACD-4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ACD-11:Autem magnam recusandae Dolore fuga Enim laudantium aut enim itaque</w:t>
            </w:r>
          </w:p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 - </w:t>
            </w:r>
            <w:r w:rsidRPr="005E3610">
              <w:t>ACD-10</w:t>
            </w:r>
            <w:r>
              <w:t>:Possimus deserunt non in sit eiusmod est irure officiis eos ut eum tenetur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ACD-1:Aut quis autem facilis ea numquam animi neque nihil nobis facilis modi est minus do repellendus</w:t>
            </w:r>
          </w:p>
        </w:tc>
        <w:tc>
          <w:tcPr>
            <w:tcW w:w="4536" w:type="dxa"/>
            <w:gridSpan w:val="2"/>
          </w:tcPr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- </w:t>
            </w:r>
            <w:r w:rsidRPr="005E3610">
              <w:t>ACD-10</w:t>
            </w:r>
            <w:r>
              <w:t>:Possimus deserunt non in sit eiusmod est irure officiis eos ut eum tenetur</w:t>
            </w:r>
          </w:p>
          <w:p w:rsidR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ACD-13</w:t>
            </w:r>
            <w:r>
              <w:t>:Accusantium atque impedit accusantium dolores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ACD-3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Bug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Laborum Rerum non proident exercitationem veniam tempor dolor sit aliquip odio quam corrupti in assumenda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ACD-3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ACD-5:Numquam Nam ratione voluptatibus asperiores ea harum quia ut debitis expedita aut facilis labore id iste minim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ACD-1:Aut quis autem facilis ea numquam animi neque nihil nobis facilis modi est minus do repellendus</w:t>
            </w:r>
          </w:p>
        </w:tc>
        <w:tc>
          <w:tcPr>
            <w:tcW w:w="4536" w:type="dxa"/>
            <w:gridSpan w:val="2"/>
          </w:tcPr>
          <w:p/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ACD-2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Story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Medium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Pariatur Explicabo Consectetur et quos ratione fugiat porro dicta in iusto quasi dolore minim harum natus distinctio Quaerat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ACD-2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BB2B30">
              <w:t>Doesn't have Links</w:t>
            </w:r>
          </w:p>
        </w:tc>
        <w:tc>
          <w:tcPr>
            <w:tcW w:w="4536" w:type="dxa"/>
            <w:gridSpan w:val="2"/>
          </w:tcPr>
          <w:p w:rsidR="00CF297F" w:rsidP="00C96DD4">
            <w:r w:rsidRPr="00BB2B30">
              <w:t>Doesn't have Links</w:t>
            </w:r>
          </w:p>
        </w:tc>
      </w:tr>
      <w:tr w:rsidTr="00C96DD4">
        <w:tblPrEx>
          <w:tblW w:w="14459" w:type="dxa"/>
          <w:tblInd w:w="-147" w:type="dxa"/>
          <w:tblLayout w:type="fixed"/>
          <w:tblLook w:val="04A0"/>
        </w:tblPrEx>
        <w:tc>
          <w:tcPr>
            <w:tcW w:w="961" w:type="dxa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ACD-1</w:t>
            </w:r>
          </w:p>
        </w:tc>
        <w:tc>
          <w:tcPr>
            <w:tcW w:w="1166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Bug</w:t>
            </w:r>
          </w:p>
        </w:tc>
        <w:tc>
          <w:tcPr>
            <w:tcW w:w="1134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High</w:t>
            </w:r>
          </w:p>
        </w:tc>
        <w:tc>
          <w:tcPr>
            <w:tcW w:w="2551" w:type="dxa"/>
            <w:gridSpan w:val="2"/>
          </w:tcPr>
          <w:p w:rsidR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Aut quis autem facilis ea numquam animi neque nihil nobis facilis modi est minus do repellendus</w:t>
            </w:r>
          </w:p>
        </w:tc>
        <w:tc>
          <w:tcPr>
            <w:tcW w:w="4111" w:type="dxa"/>
            <w:gridSpan w:val="2"/>
          </w:tcPr>
          <w:p w:rsidR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ACD-1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ACD-4:Blanditiis ea nostrum quae modi aut quo et aut doloremque aspernatur pariatur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ACD-3:Laborum Rerum non proident exercitationem veniam tempor dolor sit aliquip odio quam corrupti in assumenda</w:t>
            </w:r>
          </w:p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 - </w:t>
            </w:r>
            <w:r w:rsidRPr="005E3610">
              <w:t>ACD-10</w:t>
            </w:r>
            <w:r>
              <w:t>:Possimus deserunt non in sit eiusmod est irure officiis eos ut eum tenetur</w:t>
            </w:r>
          </w:p>
          <w:p w:rsidR="00CF297F" w:rsidP="00C96DD4">
            <w:r w:rsidRPr="005E3610">
              <w:rPr>
                <w:color w:val="00B0F0"/>
              </w:rPr>
              <w:t xml:space="preserve">(Link) </w:t>
            </w:r>
            <w:r>
              <w:t>- ACD-5:Numquam Nam ratione voluptatibus asperiores ea harum quia ut debitis expedita aut facilis labore id iste minim</w:t>
            </w:r>
          </w:p>
        </w:tc>
        <w:tc>
          <w:tcPr>
            <w:tcW w:w="4536" w:type="dxa"/>
            <w:gridSpan w:val="2"/>
          </w:tcPr>
          <w:p w:rsidR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- </w:t>
            </w:r>
            <w:r w:rsidRPr="005E3610">
              <w:t>ACD-10</w:t>
            </w:r>
            <w:r>
              <w:t>:Possimus deserunt non in sit eiusmod est irure officiis eos ut eum tenetur</w:t>
            </w:r>
          </w:p>
          <w:p w:rsidR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ACD-13</w:t>
            </w:r>
            <w:r>
              <w:t>:Accusantium atque impedit accusantium dolores</w:t>
            </w:r>
          </w:p>
        </w:tc>
      </w:tr>
    </w:tbl>
    <w:p w:rsidR="004A17E5" w:rsidP="00F34BC4">
      <w:pPr>
        <w:ind w:left="141"/>
        <w:rPr>
          <w:rFonts w:ascii="Arial" w:hAnsi="Arial" w:cs="Arial"/>
        </w:rPr>
      </w:pPr>
      <w:bookmarkStart w:id="0" w:name="_GoBack"/>
      <w:bookmarkEnd w:id="0"/>
    </w:p>
    <w:sectPr w:rsidSect="00CF297F">
      <w:headerReference w:type="default" r:id="rId4"/>
      <w:pgSz w:w="16838" w:h="11906" w:orient="landscape"/>
      <w:pgMar w:top="709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4A17E5" w:rsidRPr="004A17E5" w:rsidP="004A17E5">
    <w:pPr>
      <w:pStyle w:val="Title"/>
      <w:pBdr>
        <w:bottom w:val="single" w:sz="4" w:space="1" w:color="auto"/>
      </w:pBdr>
      <w:rPr>
        <w:rFonts w:ascii="Arial" w:hAnsi="Arial" w:cs="Arial"/>
        <w:noProof/>
        <w:sz w:val="48"/>
        <w:szCs w:val="48"/>
        <w:lang w:eastAsia="pt-PT"/>
      </w:rPr>
    </w:pPr>
    <w:r w:rsidRPr="00D437F3">
      <w:rPr>
        <w:rFonts w:ascii="Arial" w:hAnsi="Arial" w:cs="Arial"/>
        <w:noProof/>
        <w:sz w:val="48"/>
        <w:szCs w:val="48"/>
        <w:lang w:eastAsia="pt-PT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right</wp:align>
          </wp:positionH>
          <wp:positionV relativeFrom="topMargin">
            <wp:posOffset>160655</wp:posOffset>
          </wp:positionV>
          <wp:extent cx="571500" cy="571500"/>
          <wp:effectExtent l="0" t="0" r="0" b="0"/>
          <wp:wrapSquare wrapText="bothSides"/>
          <wp:docPr id="1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xpand-it logo.jpg"/>
                  <pic:cNvPicPr/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rial" w:hAnsi="Arial" w:cs="Arial"/>
        <w:noProof/>
        <w:sz w:val="48"/>
        <w:szCs w:val="48"/>
        <w:lang w:eastAsia="pt-PT"/>
      </w:rPr>
      <w:t xml:space="preserve">Xporter </w:t>
    </w:r>
    <w:r w:rsidR="00236BD2">
      <w:rPr>
        <w:rFonts w:ascii="Arial" w:hAnsi="Arial" w:cs="Arial"/>
        <w:noProof/>
        <w:sz w:val="48"/>
        <w:szCs w:val="48"/>
        <w:lang w:eastAsia="pt-PT"/>
      </w:rPr>
      <w:t>Advanced</w:t>
    </w:r>
    <w:r>
      <w:rPr>
        <w:rFonts w:ascii="Arial" w:hAnsi="Arial" w:cs="Arial"/>
        <w:noProof/>
        <w:sz w:val="48"/>
        <w:szCs w:val="48"/>
        <w:lang w:eastAsia="pt-PT"/>
      </w:rPr>
      <w:t xml:space="preserve"> Exercise </w:t>
    </w:r>
    <w:r w:rsidR="00CF297F">
      <w:rPr>
        <w:rFonts w:ascii="Arial" w:hAnsi="Arial" w:cs="Arial"/>
        <w:noProof/>
        <w:sz w:val="48"/>
        <w:szCs w:val="48"/>
        <w:lang w:eastAsia="pt-PT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1F5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81F5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table" w:styleId="MediumGrid1Accent1">
    <w:name w:val="Medium Grid 1 Accent 1"/>
    <w:basedOn w:val="TableNormal"/>
    <w:uiPriority w:val="67"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60A7"/>
    <w:rPr>
      <w:rFonts w:eastAsiaTheme="minorEastAsia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60A7"/>
    <w:rPr>
      <w:rFonts w:eastAsiaTheme="minorEastAsia"/>
      <w:sz w:val="24"/>
      <w:szCs w:val="24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8360A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PT"/>
    </w:rPr>
  </w:style>
  <w:style w:type="character" w:customStyle="1" w:styleId="TitleChar">
    <w:name w:val="Title Char"/>
    <w:basedOn w:val="DefaultParagraphFont"/>
    <w:link w:val="Title"/>
    <w:uiPriority w:val="10"/>
    <w:rsid w:val="0083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38B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38BB"/>
    <w:rPr>
      <w:rFonts w:ascii="Segoe UI" w:hAnsi="Segoe UI" w:eastAsiaTheme="minorEastAsia" w:cs="Segoe UI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4866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lietextGIGATRONIK">
    <w:name w:val="Fließtext_GIGATRONIK"/>
    <w:link w:val="FlietextGIGATRONIKZchn"/>
    <w:qFormat/>
    <w:rsid w:val="00CF297F"/>
    <w:pPr>
      <w:spacing w:after="0" w:line="240" w:lineRule="auto"/>
    </w:pPr>
    <w:rPr>
      <w:rFonts w:ascii="Segoe UI" w:eastAsia="Calibri" w:hAnsi="Segoe UI" w:cs="Segoe UI"/>
      <w:sz w:val="20"/>
      <w:szCs w:val="36"/>
      <w:lang w:val="de-DE"/>
    </w:rPr>
  </w:style>
  <w:style w:type="character" w:customStyle="1" w:styleId="FlietextGIGATRONIKZchn">
    <w:name w:val="Fließtext_GIGATRONIK Zchn"/>
    <w:basedOn w:val="DefaultParagraphFont"/>
    <w:link w:val="FlietextGIGATRONIK"/>
    <w:rsid w:val="00CF297F"/>
    <w:rPr>
      <w:rFonts w:ascii="Segoe UI" w:eastAsia="Calibri" w:hAnsi="Segoe UI" w:cs="Segoe UI"/>
      <w:sz w:val="20"/>
      <w:szCs w:val="36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125</Words>
  <Characters>678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Fábio Antunes</dc:creator>
  <cp:lastModifiedBy>Aroucha</cp:lastModifiedBy>
  <cp:revision>7</cp:revision>
  <dcterms:created xsi:type="dcterms:W3CDTF">2017-02-22T22:28:00Z</dcterms:created>
  <dcterms:modified xsi:type="dcterms:W3CDTF">2017-02-24T17:23:00Z</dcterms:modified>
</cp:coreProperties>
</file>